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C33" w:rsidRDefault="006E484B" w:rsidP="006E484B">
      <w:pPr>
        <w:spacing w:before="100" w:beforeAutospacing="1" w:after="100" w:afterAutospacing="1" w:line="240" w:lineRule="auto"/>
        <w:ind w:left="720" w:firstLine="720"/>
        <w:outlineLvl w:val="0"/>
        <w:rPr>
          <w:rFonts w:ascii="Times New Roman" w:eastAsia="Times New Roman" w:hAnsi="Times New Roman" w:cs="Times New Roman"/>
          <w:bCs/>
          <w:color w:val="auto"/>
          <w:kern w:val="36"/>
          <w:sz w:val="48"/>
          <w:szCs w:val="48"/>
        </w:rPr>
      </w:pPr>
      <w:bookmarkStart w:id="0" w:name="_GoBack"/>
      <w:bookmarkEnd w:id="0"/>
      <w:permStart w:id="1776493242" w:edGrp="everyone"/>
      <w:permEnd w:id="1776493242"/>
      <w:r>
        <w:rPr>
          <w:rFonts w:eastAsia="Times New Roman" w:cs="Times New Roman"/>
          <w:b w:val="0"/>
          <w:bCs/>
          <w:noProof/>
          <w:color w:val="17365D" w:themeColor="text2" w:themeShade="BF"/>
          <w:kern w:val="36"/>
          <w:sz w:val="72"/>
          <w:szCs w:val="72"/>
        </w:rPr>
        <w:t xml:space="preserve">       </w:t>
      </w:r>
      <w:r w:rsidR="00857C33">
        <w:rPr>
          <w:rFonts w:eastAsia="Times New Roman" w:cs="Times New Roman"/>
          <w:b w:val="0"/>
          <w:bCs/>
          <w:noProof/>
          <w:color w:val="17365D" w:themeColor="text2" w:themeShade="BF"/>
          <w:kern w:val="36"/>
          <w:sz w:val="72"/>
          <w:szCs w:val="72"/>
        </w:rPr>
        <w:t>City Electric llc</w:t>
      </w:r>
    </w:p>
    <w:p w:rsidR="00857C33" w:rsidRPr="00857C33" w:rsidRDefault="00857C33" w:rsidP="009D02C7">
      <w:pPr>
        <w:spacing w:before="100" w:beforeAutospacing="1" w:after="100" w:afterAutospacing="1" w:line="240" w:lineRule="auto"/>
        <w:jc w:val="center"/>
        <w:outlineLvl w:val="0"/>
        <w:rPr>
          <w:rFonts w:ascii="Times New Roman" w:eastAsia="Times New Roman" w:hAnsi="Times New Roman" w:cs="Times New Roman"/>
          <w:b w:val="0"/>
          <w:color w:val="auto"/>
          <w:sz w:val="24"/>
          <w:szCs w:val="24"/>
        </w:rPr>
      </w:pPr>
      <w:r w:rsidRPr="00857C33">
        <w:rPr>
          <w:rFonts w:ascii="Times New Roman" w:eastAsia="Times New Roman" w:hAnsi="Times New Roman" w:cs="Times New Roman"/>
          <w:bCs/>
          <w:color w:val="auto"/>
          <w:kern w:val="36"/>
          <w:sz w:val="48"/>
          <w:szCs w:val="48"/>
        </w:rPr>
        <w:t>How Ground Fault Protection Works</w:t>
      </w:r>
    </w:p>
    <w:p w:rsidR="00857C33" w:rsidRPr="00857C33" w:rsidRDefault="00857C33" w:rsidP="00857C33">
      <w:pPr>
        <w:spacing w:before="100" w:beforeAutospacing="1" w:after="100" w:afterAutospacing="1" w:line="240" w:lineRule="auto"/>
        <w:rPr>
          <w:rFonts w:ascii="Times New Roman" w:eastAsia="Times New Roman" w:hAnsi="Times New Roman" w:cs="Times New Roman"/>
          <w:b w:val="0"/>
          <w:color w:val="auto"/>
          <w:sz w:val="24"/>
          <w:szCs w:val="24"/>
        </w:rPr>
      </w:pPr>
      <w:r w:rsidRPr="00857C33">
        <w:rPr>
          <w:rFonts w:ascii="Times New Roman" w:eastAsia="Times New Roman" w:hAnsi="Times New Roman" w:cs="Times New Roman"/>
          <w:b w:val="0"/>
          <w:color w:val="auto"/>
          <w:sz w:val="24"/>
          <w:szCs w:val="24"/>
        </w:rPr>
        <w:t>A "GFCI" is a ground fault circuit interrupter. A ground fault circuit interrupter is an inexpensive electrical device that, if installed in household branch circuits, could prevent over two-thirds of the approximately 300 electrocutions still occurring each year in and around the home. Installation of the device could also prevent thousands of burn and electric shock injuries each year.</w:t>
      </w:r>
    </w:p>
    <w:p w:rsidR="00857C33" w:rsidRPr="00857C33" w:rsidRDefault="00857C33" w:rsidP="00857C33">
      <w:pPr>
        <w:spacing w:before="100" w:beforeAutospacing="1" w:after="100" w:afterAutospacing="1" w:line="240" w:lineRule="auto"/>
        <w:rPr>
          <w:rFonts w:ascii="Times New Roman" w:eastAsia="Times New Roman" w:hAnsi="Times New Roman" w:cs="Times New Roman"/>
          <w:b w:val="0"/>
          <w:color w:val="auto"/>
          <w:sz w:val="24"/>
          <w:szCs w:val="24"/>
        </w:rPr>
      </w:pPr>
      <w:r w:rsidRPr="00857C33">
        <w:rPr>
          <w:rFonts w:ascii="Times New Roman" w:eastAsia="Times New Roman" w:hAnsi="Times New Roman" w:cs="Times New Roman"/>
          <w:b w:val="0"/>
          <w:color w:val="auto"/>
          <w:sz w:val="24"/>
          <w:szCs w:val="24"/>
        </w:rPr>
        <w:t>The GFCI is designed to protect people from severe or fatal electric shocks. Because a GFCI detects ground faults, it can also prevent some electrical fires and reduce the severity of others by interrupting the flow of electric current.</w:t>
      </w:r>
    </w:p>
    <w:p w:rsidR="00857C33" w:rsidRPr="00857C33" w:rsidRDefault="00857C33" w:rsidP="00857C33">
      <w:pPr>
        <w:spacing w:before="100" w:beforeAutospacing="1" w:after="100" w:afterAutospacing="1" w:line="240" w:lineRule="auto"/>
        <w:rPr>
          <w:rFonts w:ascii="Times New Roman" w:eastAsia="Times New Roman" w:hAnsi="Times New Roman" w:cs="Times New Roman"/>
          <w:b w:val="0"/>
          <w:color w:val="auto"/>
          <w:sz w:val="24"/>
          <w:szCs w:val="24"/>
        </w:rPr>
      </w:pPr>
      <w:r w:rsidRPr="00857C33">
        <w:rPr>
          <w:rFonts w:ascii="Times New Roman" w:eastAsia="Times New Roman" w:hAnsi="Times New Roman" w:cs="Times New Roman"/>
          <w:bCs/>
          <w:color w:val="auto"/>
          <w:sz w:val="24"/>
          <w:szCs w:val="24"/>
        </w:rPr>
        <w:t>The Problem</w:t>
      </w:r>
      <w:r w:rsidRPr="00857C33">
        <w:rPr>
          <w:rFonts w:ascii="Times New Roman" w:eastAsia="Times New Roman" w:hAnsi="Times New Roman" w:cs="Times New Roman"/>
          <w:b w:val="0"/>
          <w:color w:val="auto"/>
          <w:sz w:val="24"/>
          <w:szCs w:val="24"/>
        </w:rPr>
        <w:t xml:space="preserve"> </w:t>
      </w:r>
    </w:p>
    <w:p w:rsidR="00857C33" w:rsidRPr="00857C33" w:rsidRDefault="00857C33" w:rsidP="00857C33">
      <w:pPr>
        <w:spacing w:before="100" w:beforeAutospacing="1" w:after="100" w:afterAutospacing="1" w:line="240" w:lineRule="auto"/>
        <w:rPr>
          <w:rFonts w:ascii="Times New Roman" w:eastAsia="Times New Roman" w:hAnsi="Times New Roman" w:cs="Times New Roman"/>
          <w:b w:val="0"/>
          <w:color w:val="auto"/>
          <w:sz w:val="24"/>
          <w:szCs w:val="24"/>
        </w:rPr>
      </w:pPr>
      <w:r w:rsidRPr="00857C33">
        <w:rPr>
          <w:rFonts w:ascii="Times New Roman" w:eastAsia="Times New Roman" w:hAnsi="Times New Roman" w:cs="Times New Roman"/>
          <w:b w:val="0"/>
          <w:color w:val="auto"/>
          <w:sz w:val="24"/>
          <w:szCs w:val="24"/>
        </w:rPr>
        <w:t>Have you ever experienced an electric shock? If you did, the shock probably happened because your hand or some other part of your body contacted a source of electrical current and your body provided a path for the electrical current to go to the ground, so that you received a shock.</w:t>
      </w:r>
    </w:p>
    <w:p w:rsidR="00857C33" w:rsidRPr="00857C33" w:rsidRDefault="00857C33" w:rsidP="00857C33">
      <w:pPr>
        <w:spacing w:before="100" w:beforeAutospacing="1" w:after="100" w:afterAutospacing="1" w:line="240" w:lineRule="auto"/>
        <w:rPr>
          <w:rFonts w:ascii="Times New Roman" w:eastAsia="Times New Roman" w:hAnsi="Times New Roman" w:cs="Times New Roman"/>
          <w:b w:val="0"/>
          <w:color w:val="auto"/>
          <w:sz w:val="24"/>
          <w:szCs w:val="24"/>
        </w:rPr>
      </w:pPr>
      <w:r w:rsidRPr="00857C33">
        <w:rPr>
          <w:rFonts w:ascii="Times New Roman" w:eastAsia="Times New Roman" w:hAnsi="Times New Roman" w:cs="Times New Roman"/>
          <w:b w:val="0"/>
          <w:color w:val="auto"/>
          <w:sz w:val="24"/>
          <w:szCs w:val="24"/>
        </w:rPr>
        <w:t xml:space="preserve">An unintentional electric path between a source of current and a grounded surface is referred to as a "ground-fault." Ground faults occur when current is leaking somewhere, in effect; electricity is escaping to the ground. How it leaks is very important. If your body provides a path to the ground for this leakage, you could </w:t>
      </w:r>
      <w:r>
        <w:rPr>
          <w:rFonts w:ascii="Times New Roman" w:eastAsia="Times New Roman" w:hAnsi="Times New Roman" w:cs="Times New Roman"/>
          <w:b w:val="0"/>
          <w:color w:val="auto"/>
          <w:sz w:val="24"/>
          <w:szCs w:val="24"/>
        </w:rPr>
        <w:t xml:space="preserve">be </w:t>
      </w:r>
      <w:r w:rsidRPr="00857C33">
        <w:rPr>
          <w:rFonts w:ascii="Times New Roman" w:eastAsia="Times New Roman" w:hAnsi="Times New Roman" w:cs="Times New Roman"/>
          <w:b w:val="0"/>
          <w:color w:val="auto"/>
          <w:sz w:val="24"/>
          <w:szCs w:val="24"/>
        </w:rPr>
        <w:t>electrocuted.</w:t>
      </w:r>
    </w:p>
    <w:p w:rsidR="00857C33" w:rsidRPr="00857C33" w:rsidRDefault="00857C33" w:rsidP="00857C33">
      <w:pPr>
        <w:spacing w:before="100" w:beforeAutospacing="1" w:after="100" w:afterAutospacing="1" w:line="240" w:lineRule="auto"/>
        <w:rPr>
          <w:rFonts w:ascii="Times New Roman" w:eastAsia="Times New Roman" w:hAnsi="Times New Roman" w:cs="Times New Roman"/>
          <w:b w:val="0"/>
          <w:color w:val="auto"/>
          <w:sz w:val="24"/>
          <w:szCs w:val="24"/>
        </w:rPr>
      </w:pPr>
      <w:r w:rsidRPr="00857C33">
        <w:rPr>
          <w:rFonts w:ascii="Times New Roman" w:eastAsia="Times New Roman" w:hAnsi="Times New Roman" w:cs="Times New Roman"/>
          <w:b w:val="0"/>
          <w:color w:val="auto"/>
          <w:sz w:val="24"/>
          <w:szCs w:val="24"/>
        </w:rPr>
        <w:t xml:space="preserve">Some examples of accidents that underscore this hazard include the following: </w:t>
      </w:r>
    </w:p>
    <w:p w:rsidR="00857C33" w:rsidRPr="00857C33" w:rsidRDefault="00857C33" w:rsidP="00857C33">
      <w:pPr>
        <w:numPr>
          <w:ilvl w:val="0"/>
          <w:numId w:val="1"/>
        </w:numPr>
        <w:spacing w:before="100" w:beforeAutospacing="1" w:after="100" w:afterAutospacing="1" w:line="240" w:lineRule="auto"/>
        <w:rPr>
          <w:rFonts w:ascii="Times New Roman" w:eastAsia="Times New Roman" w:hAnsi="Times New Roman" w:cs="Times New Roman"/>
          <w:b w:val="0"/>
          <w:color w:val="auto"/>
          <w:sz w:val="24"/>
          <w:szCs w:val="24"/>
        </w:rPr>
      </w:pPr>
      <w:r w:rsidRPr="00857C33">
        <w:rPr>
          <w:rFonts w:ascii="Times New Roman" w:eastAsia="Times New Roman" w:hAnsi="Times New Roman" w:cs="Times New Roman"/>
          <w:b w:val="0"/>
          <w:color w:val="auto"/>
          <w:sz w:val="24"/>
          <w:szCs w:val="24"/>
        </w:rPr>
        <w:t>Two children, ages five and six, were electrocuted in Texas when a plugged-in hair dryer fell into the tub in which they were bathing.</w:t>
      </w:r>
    </w:p>
    <w:p w:rsidR="00857C33" w:rsidRPr="00857C33" w:rsidRDefault="00857C33" w:rsidP="00857C33">
      <w:pPr>
        <w:numPr>
          <w:ilvl w:val="0"/>
          <w:numId w:val="1"/>
        </w:numPr>
        <w:spacing w:before="100" w:beforeAutospacing="1" w:after="100" w:afterAutospacing="1" w:line="240" w:lineRule="auto"/>
        <w:rPr>
          <w:rFonts w:ascii="Times New Roman" w:eastAsia="Times New Roman" w:hAnsi="Times New Roman" w:cs="Times New Roman"/>
          <w:b w:val="0"/>
          <w:color w:val="auto"/>
          <w:sz w:val="24"/>
          <w:szCs w:val="24"/>
        </w:rPr>
      </w:pPr>
      <w:r w:rsidRPr="00857C33">
        <w:rPr>
          <w:rFonts w:ascii="Times New Roman" w:eastAsia="Times New Roman" w:hAnsi="Times New Roman" w:cs="Times New Roman"/>
          <w:b w:val="0"/>
          <w:color w:val="auto"/>
          <w:sz w:val="24"/>
          <w:szCs w:val="24"/>
        </w:rPr>
        <w:t>A three-year-old Kansas girl was electrocuted when she touched a faulty countertop.</w:t>
      </w:r>
    </w:p>
    <w:p w:rsidR="009D02C7" w:rsidRDefault="00857C33" w:rsidP="009D02C7">
      <w:pPr>
        <w:spacing w:before="100" w:beforeAutospacing="1" w:after="100" w:afterAutospacing="1" w:line="240" w:lineRule="auto"/>
        <w:rPr>
          <w:rFonts w:ascii="Times New Roman" w:eastAsia="Times New Roman" w:hAnsi="Times New Roman" w:cs="Times New Roman"/>
          <w:b w:val="0"/>
          <w:color w:val="auto"/>
          <w:sz w:val="24"/>
          <w:szCs w:val="24"/>
        </w:rPr>
      </w:pPr>
      <w:r w:rsidRPr="00857C33">
        <w:rPr>
          <w:rFonts w:ascii="Times New Roman" w:eastAsia="Times New Roman" w:hAnsi="Times New Roman" w:cs="Times New Roman"/>
          <w:b w:val="0"/>
          <w:color w:val="auto"/>
          <w:sz w:val="24"/>
          <w:szCs w:val="24"/>
        </w:rPr>
        <w:t>These two electrocutions occurred because the electrical current escaping from the appliance traveled through the victim to ground (in these cases, the grounded plumbing fixtures). Had a GFCI been installed, these deaths would probably have been prevented because a GFCI would have sensed the current flowing to ground and would have switched off the power before the electrocution occurred.</w:t>
      </w:r>
    </w:p>
    <w:p w:rsidR="009D02C7" w:rsidRDefault="009D02C7" w:rsidP="009D02C7">
      <w:pPr>
        <w:spacing w:before="100" w:beforeAutospacing="1" w:after="100" w:afterAutospacing="1" w:line="240" w:lineRule="auto"/>
        <w:jc w:val="center"/>
        <w:rPr>
          <w:rFonts w:eastAsia="Times New Roman" w:cs="Times New Roman"/>
          <w:b w:val="0"/>
          <w:color w:val="17365D" w:themeColor="text2" w:themeShade="BF"/>
          <w:sz w:val="28"/>
          <w:szCs w:val="28"/>
        </w:rPr>
      </w:pPr>
      <w:r w:rsidRPr="009D02C7">
        <w:rPr>
          <w:rFonts w:eastAsia="Times New Roman" w:cs="Times New Roman"/>
          <w:b w:val="0"/>
          <w:noProof/>
          <w:color w:val="17365D" w:themeColor="text2" w:themeShade="BF"/>
          <w:sz w:val="28"/>
          <w:szCs w:val="28"/>
        </w:rPr>
        <w:drawing>
          <wp:inline distT="0" distB="0" distL="0" distR="0">
            <wp:extent cx="457200" cy="463115"/>
            <wp:effectExtent l="19050" t="0" r="0" b="0"/>
            <wp:docPr id="13" name="Picture 6" descr="city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y 1.jpg"/>
                    <pic:cNvPicPr/>
                  </pic:nvPicPr>
                  <pic:blipFill>
                    <a:blip r:embed="rId6" cstate="print"/>
                    <a:stretch>
                      <a:fillRect/>
                    </a:stretch>
                  </pic:blipFill>
                  <pic:spPr>
                    <a:xfrm>
                      <a:off x="0" y="0"/>
                      <a:ext cx="461893" cy="467869"/>
                    </a:xfrm>
                    <a:prstGeom prst="rect">
                      <a:avLst/>
                    </a:prstGeom>
                  </pic:spPr>
                </pic:pic>
              </a:graphicData>
            </a:graphic>
          </wp:inline>
        </w:drawing>
      </w:r>
    </w:p>
    <w:p w:rsidR="009D02C7" w:rsidRPr="00857C33" w:rsidRDefault="00466D94" w:rsidP="009D02C7">
      <w:pPr>
        <w:spacing w:before="100" w:beforeAutospacing="1" w:after="100" w:afterAutospacing="1" w:line="240" w:lineRule="auto"/>
        <w:jc w:val="center"/>
        <w:rPr>
          <w:rFonts w:ascii="Times New Roman" w:eastAsia="Times New Roman" w:hAnsi="Times New Roman" w:cs="Times New Roman"/>
          <w:b w:val="0"/>
          <w:color w:val="auto"/>
          <w:sz w:val="24"/>
          <w:szCs w:val="24"/>
        </w:rPr>
      </w:pPr>
      <w:r>
        <w:rPr>
          <w:rFonts w:eastAsia="Times New Roman" w:cs="Times New Roman"/>
          <w:b w:val="0"/>
          <w:color w:val="17365D" w:themeColor="text2" w:themeShade="BF"/>
          <w:sz w:val="28"/>
          <w:szCs w:val="28"/>
        </w:rPr>
        <w:t>573-374 CITY</w:t>
      </w:r>
    </w:p>
    <w:p w:rsidR="00857C33" w:rsidRPr="00857C33" w:rsidRDefault="00857C33" w:rsidP="00857C33">
      <w:pPr>
        <w:spacing w:before="100" w:beforeAutospacing="1" w:after="100" w:afterAutospacing="1" w:line="240" w:lineRule="auto"/>
        <w:rPr>
          <w:rFonts w:ascii="Times New Roman" w:eastAsia="Times New Roman" w:hAnsi="Times New Roman" w:cs="Times New Roman"/>
          <w:b w:val="0"/>
          <w:color w:val="auto"/>
          <w:sz w:val="24"/>
          <w:szCs w:val="24"/>
        </w:rPr>
      </w:pPr>
      <w:r w:rsidRPr="00857C33">
        <w:rPr>
          <w:rFonts w:ascii="Times New Roman" w:eastAsia="Times New Roman" w:hAnsi="Times New Roman" w:cs="Times New Roman"/>
          <w:bCs/>
          <w:color w:val="auto"/>
          <w:sz w:val="24"/>
          <w:szCs w:val="24"/>
        </w:rPr>
        <w:lastRenderedPageBreak/>
        <w:t>How the GFCI Works</w:t>
      </w:r>
      <w:r w:rsidRPr="00857C33">
        <w:rPr>
          <w:rFonts w:ascii="Times New Roman" w:eastAsia="Times New Roman" w:hAnsi="Times New Roman" w:cs="Times New Roman"/>
          <w:b w:val="0"/>
          <w:color w:val="auto"/>
          <w:sz w:val="24"/>
          <w:szCs w:val="24"/>
        </w:rPr>
        <w:t xml:space="preserve"> </w:t>
      </w:r>
    </w:p>
    <w:p w:rsidR="00857C33" w:rsidRPr="00857C33" w:rsidRDefault="00857C33" w:rsidP="00857C33">
      <w:pPr>
        <w:spacing w:before="100" w:beforeAutospacing="1" w:after="100" w:afterAutospacing="1" w:line="240" w:lineRule="auto"/>
        <w:rPr>
          <w:rFonts w:ascii="Times New Roman" w:eastAsia="Times New Roman" w:hAnsi="Times New Roman" w:cs="Times New Roman"/>
          <w:b w:val="0"/>
          <w:color w:val="auto"/>
          <w:sz w:val="24"/>
          <w:szCs w:val="24"/>
        </w:rPr>
      </w:pPr>
      <w:r w:rsidRPr="00857C33">
        <w:rPr>
          <w:rFonts w:ascii="Times New Roman" w:eastAsia="Times New Roman" w:hAnsi="Times New Roman" w:cs="Times New Roman"/>
          <w:b w:val="0"/>
          <w:color w:val="auto"/>
          <w:sz w:val="24"/>
          <w:szCs w:val="24"/>
        </w:rPr>
        <w:t>In the home's wiring system, the GFCI constantly monitors electricity flowing in a circuit, to sense any loss of current. If the current flowing through the circuit differs by a small amount from that returning, the GFCI quickly switches off power to that circuit. The GFCI interrupts power faster than a blink of an eye to prevent a lethal dose of electricity. You may receive a painful shock, but you should not be electrocuted or receive a serious shock injury.</w:t>
      </w:r>
    </w:p>
    <w:p w:rsidR="00857C33" w:rsidRPr="00857C33" w:rsidRDefault="00857C33" w:rsidP="00857C33">
      <w:pPr>
        <w:spacing w:before="100" w:beforeAutospacing="1" w:after="100" w:afterAutospacing="1" w:line="240" w:lineRule="auto"/>
        <w:rPr>
          <w:rFonts w:ascii="Times New Roman" w:eastAsia="Times New Roman" w:hAnsi="Times New Roman" w:cs="Times New Roman"/>
          <w:b w:val="0"/>
          <w:color w:val="auto"/>
          <w:sz w:val="24"/>
          <w:szCs w:val="24"/>
        </w:rPr>
      </w:pPr>
      <w:r w:rsidRPr="00857C33">
        <w:rPr>
          <w:rFonts w:ascii="Times New Roman" w:eastAsia="Times New Roman" w:hAnsi="Times New Roman" w:cs="Times New Roman"/>
          <w:bCs/>
          <w:color w:val="auto"/>
          <w:sz w:val="24"/>
          <w:szCs w:val="24"/>
        </w:rPr>
        <w:t>Here's how it may work in your house.</w:t>
      </w:r>
      <w:r w:rsidRPr="00857C33">
        <w:rPr>
          <w:rFonts w:ascii="Times New Roman" w:eastAsia="Times New Roman" w:hAnsi="Times New Roman" w:cs="Times New Roman"/>
          <w:b w:val="0"/>
          <w:color w:val="auto"/>
          <w:sz w:val="24"/>
          <w:szCs w:val="24"/>
        </w:rPr>
        <w:t xml:space="preserve"> Suppose a bare wire inside an appliance touches the metal case. The case is then charged with electricity. If you touch the appliance with one hand while the other hand is touching a grounded metal object, like a water faucet, you will receive a shock. If the appliance is plugged into an outlet protected by a GFCI, the power will be shut off before a fatal shock would occur.</w:t>
      </w:r>
    </w:p>
    <w:p w:rsidR="00857C33" w:rsidRPr="00857C33" w:rsidRDefault="00857C33" w:rsidP="00857C33">
      <w:pPr>
        <w:spacing w:before="100" w:beforeAutospacing="1" w:after="100" w:afterAutospacing="1" w:line="240" w:lineRule="auto"/>
        <w:rPr>
          <w:rFonts w:ascii="Times New Roman" w:eastAsia="Times New Roman" w:hAnsi="Times New Roman" w:cs="Times New Roman"/>
          <w:b w:val="0"/>
          <w:color w:val="auto"/>
          <w:sz w:val="24"/>
          <w:szCs w:val="24"/>
        </w:rPr>
      </w:pPr>
      <w:r w:rsidRPr="00857C33">
        <w:rPr>
          <w:rFonts w:ascii="Times New Roman" w:eastAsia="Times New Roman" w:hAnsi="Times New Roman" w:cs="Times New Roman"/>
          <w:bCs/>
          <w:color w:val="auto"/>
          <w:sz w:val="24"/>
          <w:szCs w:val="24"/>
        </w:rPr>
        <w:t>Availability of GFCIs</w:t>
      </w:r>
      <w:r w:rsidRPr="00857C33">
        <w:rPr>
          <w:rFonts w:ascii="Times New Roman" w:eastAsia="Times New Roman" w:hAnsi="Times New Roman" w:cs="Times New Roman"/>
          <w:b w:val="0"/>
          <w:color w:val="auto"/>
          <w:sz w:val="24"/>
          <w:szCs w:val="24"/>
        </w:rPr>
        <w:t xml:space="preserve"> </w:t>
      </w:r>
    </w:p>
    <w:p w:rsidR="00857C33" w:rsidRPr="00857C33" w:rsidRDefault="00857C33" w:rsidP="00857C33">
      <w:pPr>
        <w:spacing w:before="100" w:beforeAutospacing="1" w:after="100" w:afterAutospacing="1" w:line="240" w:lineRule="auto"/>
        <w:rPr>
          <w:rFonts w:ascii="Times New Roman" w:eastAsia="Times New Roman" w:hAnsi="Times New Roman" w:cs="Times New Roman"/>
          <w:b w:val="0"/>
          <w:color w:val="auto"/>
          <w:sz w:val="24"/>
          <w:szCs w:val="24"/>
        </w:rPr>
      </w:pPr>
      <w:r w:rsidRPr="00857C33">
        <w:rPr>
          <w:rFonts w:ascii="Times New Roman" w:eastAsia="Times New Roman" w:hAnsi="Times New Roman" w:cs="Times New Roman"/>
          <w:b w:val="0"/>
          <w:color w:val="auto"/>
          <w:sz w:val="24"/>
          <w:szCs w:val="24"/>
        </w:rPr>
        <w:t>Three common types of ground fault circuit interrupters are available for home use:</w:t>
      </w:r>
    </w:p>
    <w:p w:rsidR="00857C33" w:rsidRPr="00857C33" w:rsidRDefault="00857C33" w:rsidP="00857C33">
      <w:pPr>
        <w:numPr>
          <w:ilvl w:val="0"/>
          <w:numId w:val="2"/>
        </w:numPr>
        <w:spacing w:before="100" w:beforeAutospacing="1" w:after="100" w:afterAutospacing="1" w:line="240" w:lineRule="auto"/>
        <w:rPr>
          <w:rFonts w:ascii="Times New Roman" w:eastAsia="Times New Roman" w:hAnsi="Times New Roman" w:cs="Times New Roman"/>
          <w:b w:val="0"/>
          <w:color w:val="auto"/>
          <w:sz w:val="24"/>
          <w:szCs w:val="24"/>
        </w:rPr>
      </w:pPr>
      <w:r w:rsidRPr="00857C33">
        <w:rPr>
          <w:rFonts w:ascii="Times New Roman" w:eastAsia="Times New Roman" w:hAnsi="Times New Roman" w:cs="Times New Roman"/>
          <w:bCs/>
          <w:color w:val="auto"/>
          <w:sz w:val="24"/>
          <w:szCs w:val="24"/>
        </w:rPr>
        <w:t>Receptacle Type:</w:t>
      </w:r>
      <w:r w:rsidRPr="00857C33">
        <w:rPr>
          <w:rFonts w:ascii="Times New Roman" w:eastAsia="Times New Roman" w:hAnsi="Times New Roman" w:cs="Times New Roman"/>
          <w:b w:val="0"/>
          <w:color w:val="auto"/>
          <w:sz w:val="24"/>
          <w:szCs w:val="24"/>
        </w:rPr>
        <w:t xml:space="preserve"> This type of GFCI is used in place of the standard duplex receptacle found throughout the house It fits into the standard outlet box and protects you against "ground faults" whenever an electrical product is plugged into the outlet. Most receptacle-type GFCls can be installed so that they also protect other electrical outlets further "down stream" in the branch circuit.</w:t>
      </w:r>
    </w:p>
    <w:p w:rsidR="00857C33" w:rsidRDefault="00857C33" w:rsidP="00857C33">
      <w:pPr>
        <w:numPr>
          <w:ilvl w:val="0"/>
          <w:numId w:val="2"/>
        </w:numPr>
        <w:spacing w:before="100" w:beforeAutospacing="1" w:after="0" w:afterAutospacing="1" w:line="240" w:lineRule="auto"/>
        <w:rPr>
          <w:rFonts w:ascii="Times New Roman" w:eastAsia="Times New Roman" w:hAnsi="Times New Roman" w:cs="Times New Roman"/>
          <w:b w:val="0"/>
          <w:color w:val="auto"/>
          <w:sz w:val="24"/>
          <w:szCs w:val="24"/>
        </w:rPr>
      </w:pPr>
      <w:r w:rsidRPr="00857C33">
        <w:rPr>
          <w:rFonts w:ascii="Times New Roman" w:eastAsia="Times New Roman" w:hAnsi="Times New Roman" w:cs="Times New Roman"/>
          <w:bCs/>
          <w:color w:val="auto"/>
          <w:sz w:val="24"/>
          <w:szCs w:val="24"/>
        </w:rPr>
        <w:t>Circuit Breaker Type:</w:t>
      </w:r>
      <w:r w:rsidRPr="00857C33">
        <w:rPr>
          <w:rFonts w:ascii="Times New Roman" w:eastAsia="Times New Roman" w:hAnsi="Times New Roman" w:cs="Times New Roman"/>
          <w:b w:val="0"/>
          <w:color w:val="auto"/>
          <w:sz w:val="24"/>
          <w:szCs w:val="24"/>
        </w:rPr>
        <w:t xml:space="preserve"> In homes equipped with circuit breakers rather than fuses, a circuit breaker GFCI may be installed in a panel box to give protection to selected circuits The circuit breaker GFCI serves a dual purpose - not only will it shut off electricity in the event of a "ground-fault," but it will also trip when a short circuit or an overload occurs Protection covers the wiring and each outlet, lighting fixture, heater, etc. served by the branch circuit protected by the GFCI in the panel bo</w:t>
      </w:r>
      <w:r w:rsidR="009D02C7" w:rsidRPr="009D02C7">
        <w:rPr>
          <w:rFonts w:ascii="Times New Roman" w:eastAsia="Times New Roman" w:hAnsi="Times New Roman" w:cs="Times New Roman"/>
          <w:b w:val="0"/>
          <w:color w:val="auto"/>
          <w:sz w:val="24"/>
          <w:szCs w:val="24"/>
        </w:rPr>
        <w:t>x.</w:t>
      </w:r>
    </w:p>
    <w:p w:rsidR="009D02C7" w:rsidRDefault="00857C33" w:rsidP="009D02C7">
      <w:pPr>
        <w:numPr>
          <w:ilvl w:val="0"/>
          <w:numId w:val="2"/>
        </w:numPr>
        <w:spacing w:before="100" w:beforeAutospacing="1" w:after="100" w:afterAutospacing="1" w:line="240" w:lineRule="auto"/>
        <w:rPr>
          <w:rFonts w:ascii="Times New Roman" w:eastAsia="Times New Roman" w:hAnsi="Times New Roman" w:cs="Times New Roman"/>
          <w:b w:val="0"/>
          <w:color w:val="auto"/>
          <w:sz w:val="24"/>
          <w:szCs w:val="24"/>
        </w:rPr>
      </w:pPr>
      <w:r w:rsidRPr="00857C33">
        <w:rPr>
          <w:rFonts w:ascii="Times New Roman" w:eastAsia="Times New Roman" w:hAnsi="Times New Roman" w:cs="Times New Roman"/>
          <w:bCs/>
          <w:color w:val="auto"/>
          <w:sz w:val="24"/>
          <w:szCs w:val="24"/>
        </w:rPr>
        <w:t>Portable Type:</w:t>
      </w:r>
      <w:r w:rsidRPr="00857C33">
        <w:rPr>
          <w:rFonts w:ascii="Times New Roman" w:eastAsia="Times New Roman" w:hAnsi="Times New Roman" w:cs="Times New Roman"/>
          <w:b w:val="0"/>
          <w:color w:val="auto"/>
          <w:sz w:val="24"/>
          <w:szCs w:val="24"/>
        </w:rPr>
        <w:t xml:space="preserve"> Where permanent GFCls are not practical, portable GFCls may be used </w:t>
      </w:r>
      <w:proofErr w:type="gramStart"/>
      <w:r w:rsidRPr="00857C33">
        <w:rPr>
          <w:rFonts w:ascii="Times New Roman" w:eastAsia="Times New Roman" w:hAnsi="Times New Roman" w:cs="Times New Roman"/>
          <w:b w:val="0"/>
          <w:color w:val="auto"/>
          <w:sz w:val="24"/>
          <w:szCs w:val="24"/>
        </w:rPr>
        <w:t>One</w:t>
      </w:r>
      <w:proofErr w:type="gramEnd"/>
      <w:r w:rsidRPr="00857C33">
        <w:rPr>
          <w:rFonts w:ascii="Times New Roman" w:eastAsia="Times New Roman" w:hAnsi="Times New Roman" w:cs="Times New Roman"/>
          <w:b w:val="0"/>
          <w:color w:val="auto"/>
          <w:sz w:val="24"/>
          <w:szCs w:val="24"/>
        </w:rPr>
        <w:t xml:space="preserve"> type contains the GFCI circuitry in a plastic enclosure with plug blades in the back and receptacle slots in the f rant. It can be plugged into a receptacle, then, the electrical product is plugged into the GFCI. Another type of portable GFCI is an extension cord combined with a GFCI. It adds flexibility in using receptacles</w:t>
      </w:r>
      <w:r w:rsidR="009D02C7">
        <w:rPr>
          <w:rFonts w:ascii="Times New Roman" w:eastAsia="Times New Roman" w:hAnsi="Times New Roman" w:cs="Times New Roman"/>
          <w:b w:val="0"/>
          <w:color w:val="auto"/>
          <w:sz w:val="24"/>
          <w:szCs w:val="24"/>
        </w:rPr>
        <w:t xml:space="preserve"> that are not protected by GFCIs.</w:t>
      </w:r>
    </w:p>
    <w:p w:rsidR="009D02C7" w:rsidRDefault="009D02C7" w:rsidP="009D02C7">
      <w:pPr>
        <w:pStyle w:val="ListParagraph"/>
        <w:rPr>
          <w:rFonts w:ascii="Times New Roman" w:eastAsia="Times New Roman" w:hAnsi="Times New Roman" w:cs="Times New Roman"/>
          <w:b w:val="0"/>
          <w:color w:val="auto"/>
          <w:sz w:val="24"/>
          <w:szCs w:val="24"/>
        </w:rPr>
      </w:pPr>
    </w:p>
    <w:p w:rsidR="009D02C7" w:rsidRDefault="009D02C7" w:rsidP="009D02C7">
      <w:pPr>
        <w:spacing w:before="100" w:beforeAutospacing="1" w:after="100" w:afterAutospacing="1" w:line="240" w:lineRule="auto"/>
        <w:jc w:val="center"/>
        <w:rPr>
          <w:rFonts w:eastAsia="Times New Roman" w:cs="Times New Roman"/>
          <w:b w:val="0"/>
          <w:color w:val="17365D" w:themeColor="text2" w:themeShade="BF"/>
          <w:sz w:val="28"/>
          <w:szCs w:val="28"/>
        </w:rPr>
      </w:pPr>
      <w:r w:rsidRPr="009D02C7">
        <w:rPr>
          <w:rFonts w:eastAsia="Times New Roman" w:cs="Times New Roman"/>
          <w:b w:val="0"/>
          <w:noProof/>
          <w:color w:val="17365D" w:themeColor="text2" w:themeShade="BF"/>
          <w:sz w:val="28"/>
          <w:szCs w:val="28"/>
        </w:rPr>
        <w:drawing>
          <wp:inline distT="0" distB="0" distL="0" distR="0">
            <wp:extent cx="457200" cy="463115"/>
            <wp:effectExtent l="19050" t="0" r="0" b="0"/>
            <wp:docPr id="14" name="Picture 6" descr="city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y 1.jpg"/>
                    <pic:cNvPicPr/>
                  </pic:nvPicPr>
                  <pic:blipFill>
                    <a:blip r:embed="rId6" cstate="print"/>
                    <a:stretch>
                      <a:fillRect/>
                    </a:stretch>
                  </pic:blipFill>
                  <pic:spPr>
                    <a:xfrm>
                      <a:off x="0" y="0"/>
                      <a:ext cx="461893" cy="467869"/>
                    </a:xfrm>
                    <a:prstGeom prst="rect">
                      <a:avLst/>
                    </a:prstGeom>
                  </pic:spPr>
                </pic:pic>
              </a:graphicData>
            </a:graphic>
          </wp:inline>
        </w:drawing>
      </w:r>
    </w:p>
    <w:p w:rsidR="009D02C7" w:rsidRPr="00857C33" w:rsidRDefault="00466D94" w:rsidP="009D02C7">
      <w:pPr>
        <w:spacing w:before="100" w:beforeAutospacing="1" w:after="100" w:afterAutospacing="1" w:line="240" w:lineRule="auto"/>
        <w:jc w:val="center"/>
        <w:rPr>
          <w:rFonts w:ascii="Times New Roman" w:eastAsia="Times New Roman" w:hAnsi="Times New Roman" w:cs="Times New Roman"/>
          <w:b w:val="0"/>
          <w:color w:val="auto"/>
          <w:sz w:val="24"/>
          <w:szCs w:val="24"/>
        </w:rPr>
      </w:pPr>
      <w:r>
        <w:rPr>
          <w:rFonts w:eastAsia="Times New Roman" w:cs="Times New Roman"/>
          <w:b w:val="0"/>
          <w:color w:val="17365D" w:themeColor="text2" w:themeShade="BF"/>
          <w:sz w:val="28"/>
          <w:szCs w:val="28"/>
        </w:rPr>
        <w:t>573-374-CITY</w:t>
      </w:r>
    </w:p>
    <w:p w:rsidR="009D02C7" w:rsidRDefault="009D02C7" w:rsidP="00857C33">
      <w:pPr>
        <w:spacing w:before="100" w:beforeAutospacing="1" w:after="100" w:afterAutospacing="1" w:line="240" w:lineRule="auto"/>
        <w:rPr>
          <w:rFonts w:ascii="Times New Roman" w:eastAsia="Times New Roman" w:hAnsi="Times New Roman" w:cs="Times New Roman"/>
          <w:bCs/>
          <w:color w:val="auto"/>
          <w:sz w:val="24"/>
          <w:szCs w:val="24"/>
        </w:rPr>
      </w:pPr>
    </w:p>
    <w:p w:rsidR="00857C33" w:rsidRPr="00857C33" w:rsidRDefault="00857C33" w:rsidP="00857C33">
      <w:pPr>
        <w:spacing w:before="100" w:beforeAutospacing="1" w:after="100" w:afterAutospacing="1" w:line="240" w:lineRule="auto"/>
        <w:rPr>
          <w:rFonts w:ascii="Times New Roman" w:eastAsia="Times New Roman" w:hAnsi="Times New Roman" w:cs="Times New Roman"/>
          <w:b w:val="0"/>
          <w:color w:val="auto"/>
          <w:sz w:val="24"/>
          <w:szCs w:val="24"/>
        </w:rPr>
      </w:pPr>
      <w:r w:rsidRPr="00857C33">
        <w:rPr>
          <w:rFonts w:ascii="Times New Roman" w:eastAsia="Times New Roman" w:hAnsi="Times New Roman" w:cs="Times New Roman"/>
          <w:bCs/>
          <w:color w:val="auto"/>
          <w:sz w:val="24"/>
          <w:szCs w:val="24"/>
        </w:rPr>
        <w:lastRenderedPageBreak/>
        <w:t>Where GFCIs Should Be Considered</w:t>
      </w:r>
      <w:r w:rsidRPr="00857C33">
        <w:rPr>
          <w:rFonts w:ascii="Times New Roman" w:eastAsia="Times New Roman" w:hAnsi="Times New Roman" w:cs="Times New Roman"/>
          <w:b w:val="0"/>
          <w:color w:val="auto"/>
          <w:sz w:val="24"/>
          <w:szCs w:val="24"/>
        </w:rPr>
        <w:t xml:space="preserve"> </w:t>
      </w:r>
    </w:p>
    <w:p w:rsidR="00857C33" w:rsidRPr="00857C33" w:rsidRDefault="00857C33" w:rsidP="00857C33">
      <w:pPr>
        <w:spacing w:before="100" w:beforeAutospacing="1" w:after="100" w:afterAutospacing="1" w:line="240" w:lineRule="auto"/>
        <w:rPr>
          <w:rFonts w:ascii="Times New Roman" w:eastAsia="Times New Roman" w:hAnsi="Times New Roman" w:cs="Times New Roman"/>
          <w:b w:val="0"/>
          <w:color w:val="auto"/>
          <w:sz w:val="24"/>
          <w:szCs w:val="24"/>
        </w:rPr>
      </w:pPr>
      <w:r w:rsidRPr="00857C33">
        <w:rPr>
          <w:rFonts w:ascii="Times New Roman" w:eastAsia="Times New Roman" w:hAnsi="Times New Roman" w:cs="Times New Roman"/>
          <w:b w:val="0"/>
          <w:color w:val="auto"/>
          <w:sz w:val="24"/>
          <w:szCs w:val="24"/>
        </w:rPr>
        <w:t>In homes built to comply with the National Electrical Code (the Code), GFCI protection is required for most outdoor receptacles (since 1973), bathroom receptacle circuits (since 1975), garage wall outlets (since 1978), kitchen receptacles (since 1987), and all receptacles in crawl spaces and unfinished basements (since 1990)</w:t>
      </w:r>
      <w:proofErr w:type="gramStart"/>
      <w:r w:rsidR="006E484B">
        <w:rPr>
          <w:rFonts w:ascii="Times New Roman" w:eastAsia="Times New Roman" w:hAnsi="Times New Roman" w:cs="Times New Roman"/>
          <w:b w:val="0"/>
          <w:color w:val="auto"/>
          <w:sz w:val="24"/>
          <w:szCs w:val="24"/>
        </w:rPr>
        <w:t>,  all</w:t>
      </w:r>
      <w:proofErr w:type="gramEnd"/>
      <w:r w:rsidR="006E484B">
        <w:rPr>
          <w:rFonts w:ascii="Times New Roman" w:eastAsia="Times New Roman" w:hAnsi="Times New Roman" w:cs="Times New Roman"/>
          <w:b w:val="0"/>
          <w:color w:val="auto"/>
          <w:sz w:val="24"/>
          <w:szCs w:val="24"/>
        </w:rPr>
        <w:t xml:space="preserve"> docks modified, sold moved or updated since 2006</w:t>
      </w:r>
      <w:r w:rsidRPr="00857C33">
        <w:rPr>
          <w:rFonts w:ascii="Times New Roman" w:eastAsia="Times New Roman" w:hAnsi="Times New Roman" w:cs="Times New Roman"/>
          <w:b w:val="0"/>
          <w:color w:val="auto"/>
          <w:sz w:val="24"/>
          <w:szCs w:val="24"/>
        </w:rPr>
        <w:t>.</w:t>
      </w:r>
    </w:p>
    <w:p w:rsidR="00857C33" w:rsidRPr="00857C33" w:rsidRDefault="00857C33" w:rsidP="00857C33">
      <w:pPr>
        <w:spacing w:before="100" w:beforeAutospacing="1" w:after="100" w:afterAutospacing="1" w:line="240" w:lineRule="auto"/>
        <w:rPr>
          <w:rFonts w:ascii="Times New Roman" w:eastAsia="Times New Roman" w:hAnsi="Times New Roman" w:cs="Times New Roman"/>
          <w:b w:val="0"/>
          <w:color w:val="auto"/>
          <w:sz w:val="24"/>
          <w:szCs w:val="24"/>
        </w:rPr>
      </w:pPr>
      <w:r w:rsidRPr="00857C33">
        <w:rPr>
          <w:rFonts w:ascii="Times New Roman" w:eastAsia="Times New Roman" w:hAnsi="Times New Roman" w:cs="Times New Roman"/>
          <w:b w:val="0"/>
          <w:color w:val="auto"/>
          <w:sz w:val="24"/>
          <w:szCs w:val="24"/>
        </w:rPr>
        <w:t>Owners of homes that do not have GFCls installed in all those critical areas specified in the latest version of the Code should consider having them installed. For broad protection, GFCI circuit breakers may be added in many panels of older homes to replace ordinary circuit breaker. For homes protected by fuses, you are limited to receptacle or portable-type GFCIs and these may be installed in areas of greatest exposure, such as the bathroom, kitchen, basement, garage, and outdoor circuits.</w:t>
      </w:r>
    </w:p>
    <w:p w:rsidR="00857C33" w:rsidRPr="00857C33" w:rsidRDefault="00857C33" w:rsidP="00857C33">
      <w:pPr>
        <w:spacing w:before="100" w:beforeAutospacing="1" w:after="100" w:afterAutospacing="1" w:line="240" w:lineRule="auto"/>
        <w:rPr>
          <w:rFonts w:ascii="Times New Roman" w:eastAsia="Times New Roman" w:hAnsi="Times New Roman" w:cs="Times New Roman"/>
          <w:b w:val="0"/>
          <w:color w:val="auto"/>
          <w:sz w:val="24"/>
          <w:szCs w:val="24"/>
        </w:rPr>
      </w:pPr>
      <w:r w:rsidRPr="00857C33">
        <w:rPr>
          <w:rFonts w:ascii="Times New Roman" w:eastAsia="Times New Roman" w:hAnsi="Times New Roman" w:cs="Times New Roman"/>
          <w:b w:val="0"/>
          <w:color w:val="auto"/>
          <w:sz w:val="24"/>
          <w:szCs w:val="24"/>
        </w:rPr>
        <w:t>A GFCI should be used whenever operating electrically powered garden equipment (mower, hedge trimmer, edger, etc.). Consumers can obtain similar protection by using GFCIs with electric tools (drills, saws, sanders, etc.) for do-it-yourself work in and around the house.</w:t>
      </w:r>
    </w:p>
    <w:p w:rsidR="00857C33" w:rsidRPr="00857C33" w:rsidRDefault="00857C33" w:rsidP="00857C33">
      <w:pPr>
        <w:spacing w:before="100" w:beforeAutospacing="1" w:after="100" w:afterAutospacing="1" w:line="240" w:lineRule="auto"/>
        <w:rPr>
          <w:rFonts w:ascii="Times New Roman" w:eastAsia="Times New Roman" w:hAnsi="Times New Roman" w:cs="Times New Roman"/>
          <w:b w:val="0"/>
          <w:color w:val="auto"/>
          <w:sz w:val="24"/>
          <w:szCs w:val="24"/>
        </w:rPr>
      </w:pPr>
      <w:r w:rsidRPr="00857C33">
        <w:rPr>
          <w:rFonts w:ascii="Times New Roman" w:eastAsia="Times New Roman" w:hAnsi="Times New Roman" w:cs="Times New Roman"/>
          <w:bCs/>
          <w:color w:val="auto"/>
          <w:sz w:val="24"/>
          <w:szCs w:val="24"/>
        </w:rPr>
        <w:t>Installing GFCIs</w:t>
      </w:r>
      <w:r w:rsidRPr="00857C33">
        <w:rPr>
          <w:rFonts w:ascii="Times New Roman" w:eastAsia="Times New Roman" w:hAnsi="Times New Roman" w:cs="Times New Roman"/>
          <w:b w:val="0"/>
          <w:color w:val="auto"/>
          <w:sz w:val="24"/>
          <w:szCs w:val="24"/>
        </w:rPr>
        <w:t xml:space="preserve"> </w:t>
      </w:r>
    </w:p>
    <w:p w:rsidR="00857C33" w:rsidRPr="00857C33" w:rsidRDefault="00857C33" w:rsidP="00857C33">
      <w:pPr>
        <w:spacing w:before="100" w:beforeAutospacing="1" w:after="100" w:afterAutospacing="1" w:line="240" w:lineRule="auto"/>
        <w:rPr>
          <w:rFonts w:ascii="Times New Roman" w:eastAsia="Times New Roman" w:hAnsi="Times New Roman" w:cs="Times New Roman"/>
          <w:b w:val="0"/>
          <w:color w:val="auto"/>
          <w:sz w:val="24"/>
          <w:szCs w:val="24"/>
        </w:rPr>
      </w:pPr>
      <w:r w:rsidRPr="00857C33">
        <w:rPr>
          <w:rFonts w:ascii="Times New Roman" w:eastAsia="Times New Roman" w:hAnsi="Times New Roman" w:cs="Times New Roman"/>
          <w:b w:val="0"/>
          <w:color w:val="auto"/>
          <w:sz w:val="24"/>
          <w:szCs w:val="24"/>
        </w:rPr>
        <w:t>Circuit breaker and receptacle-type GFCIs may be installed in your home by a qualified electrician.  Do not attempt to install it yourself.</w:t>
      </w:r>
    </w:p>
    <w:p w:rsidR="00857C33" w:rsidRPr="00857C33" w:rsidRDefault="00857C33" w:rsidP="00857C33">
      <w:pPr>
        <w:spacing w:before="100" w:beforeAutospacing="1" w:after="100" w:afterAutospacing="1" w:line="240" w:lineRule="auto"/>
        <w:rPr>
          <w:rFonts w:ascii="Times New Roman" w:eastAsia="Times New Roman" w:hAnsi="Times New Roman" w:cs="Times New Roman"/>
          <w:b w:val="0"/>
          <w:color w:val="auto"/>
          <w:sz w:val="24"/>
          <w:szCs w:val="24"/>
        </w:rPr>
      </w:pPr>
      <w:r w:rsidRPr="00857C33">
        <w:rPr>
          <w:rFonts w:ascii="Times New Roman" w:eastAsia="Times New Roman" w:hAnsi="Times New Roman" w:cs="Times New Roman"/>
          <w:b w:val="0"/>
          <w:color w:val="auto"/>
          <w:sz w:val="24"/>
          <w:szCs w:val="24"/>
        </w:rPr>
        <w:t>The portable GFCI requires no special knowledge or equipment to install.</w:t>
      </w:r>
    </w:p>
    <w:p w:rsidR="00857C33" w:rsidRPr="00857C33" w:rsidRDefault="00857C33" w:rsidP="00857C33">
      <w:pPr>
        <w:spacing w:before="100" w:beforeAutospacing="1" w:after="100" w:afterAutospacing="1" w:line="240" w:lineRule="auto"/>
        <w:rPr>
          <w:rFonts w:ascii="Times New Roman" w:eastAsia="Times New Roman" w:hAnsi="Times New Roman" w:cs="Times New Roman"/>
          <w:b w:val="0"/>
          <w:color w:val="auto"/>
          <w:sz w:val="24"/>
          <w:szCs w:val="24"/>
        </w:rPr>
      </w:pPr>
      <w:r w:rsidRPr="00857C33">
        <w:rPr>
          <w:rFonts w:ascii="Times New Roman" w:eastAsia="Times New Roman" w:hAnsi="Times New Roman" w:cs="Times New Roman"/>
          <w:bCs/>
          <w:color w:val="auto"/>
          <w:sz w:val="24"/>
          <w:szCs w:val="24"/>
        </w:rPr>
        <w:t>Testing the GFCIs</w:t>
      </w:r>
      <w:r w:rsidRPr="00857C33">
        <w:rPr>
          <w:rFonts w:ascii="Times New Roman" w:eastAsia="Times New Roman" w:hAnsi="Times New Roman" w:cs="Times New Roman"/>
          <w:b w:val="0"/>
          <w:color w:val="auto"/>
          <w:sz w:val="24"/>
          <w:szCs w:val="24"/>
        </w:rPr>
        <w:t xml:space="preserve"> </w:t>
      </w:r>
    </w:p>
    <w:p w:rsidR="00857C33" w:rsidRPr="00857C33" w:rsidRDefault="00857C33" w:rsidP="00857C33">
      <w:pPr>
        <w:spacing w:before="100" w:beforeAutospacing="1" w:after="100" w:afterAutospacing="1" w:line="240" w:lineRule="auto"/>
        <w:rPr>
          <w:rFonts w:ascii="Times New Roman" w:eastAsia="Times New Roman" w:hAnsi="Times New Roman" w:cs="Times New Roman"/>
          <w:b w:val="0"/>
          <w:color w:val="auto"/>
          <w:sz w:val="24"/>
          <w:szCs w:val="24"/>
        </w:rPr>
      </w:pPr>
      <w:r w:rsidRPr="00857C33">
        <w:rPr>
          <w:rFonts w:ascii="Times New Roman" w:eastAsia="Times New Roman" w:hAnsi="Times New Roman" w:cs="Times New Roman"/>
          <w:b w:val="0"/>
          <w:color w:val="auto"/>
          <w:sz w:val="24"/>
          <w:szCs w:val="24"/>
        </w:rPr>
        <w:t>All GFCIs should be tested once a month to make sure they are working properly and are protecting you from fatal shock. GFCIs should be tested after installation to make sure they are working properly and protecting the circuit.</w:t>
      </w:r>
    </w:p>
    <w:p w:rsidR="00857C33" w:rsidRPr="00857C33" w:rsidRDefault="00857C33" w:rsidP="00857C33">
      <w:pPr>
        <w:spacing w:before="100" w:beforeAutospacing="1" w:after="100" w:afterAutospacing="1" w:line="240" w:lineRule="auto"/>
        <w:rPr>
          <w:rFonts w:ascii="Times New Roman" w:eastAsia="Times New Roman" w:hAnsi="Times New Roman" w:cs="Times New Roman"/>
          <w:b w:val="0"/>
          <w:color w:val="auto"/>
          <w:sz w:val="24"/>
          <w:szCs w:val="24"/>
        </w:rPr>
      </w:pPr>
      <w:r w:rsidRPr="00857C33">
        <w:rPr>
          <w:rFonts w:ascii="Times New Roman" w:eastAsia="Times New Roman" w:hAnsi="Times New Roman" w:cs="Times New Roman"/>
          <w:b w:val="0"/>
          <w:color w:val="auto"/>
          <w:sz w:val="24"/>
          <w:szCs w:val="24"/>
        </w:rPr>
        <w:t>To test the receptacle GFCI, first plug a night light or lamp into the outlet. The light should be on then, press the "TEST" button on the GFCI. The GFCI's "RESET" button should pop out, and the light should go out.</w:t>
      </w:r>
    </w:p>
    <w:p w:rsidR="00857C33" w:rsidRPr="00857C33" w:rsidRDefault="00857C33" w:rsidP="00857C33">
      <w:pPr>
        <w:spacing w:before="100" w:beforeAutospacing="1" w:after="100" w:afterAutospacing="1" w:line="240" w:lineRule="auto"/>
        <w:rPr>
          <w:rFonts w:ascii="Times New Roman" w:eastAsia="Times New Roman" w:hAnsi="Times New Roman" w:cs="Times New Roman"/>
          <w:b w:val="0"/>
          <w:color w:val="auto"/>
          <w:sz w:val="24"/>
          <w:szCs w:val="24"/>
        </w:rPr>
      </w:pPr>
      <w:r w:rsidRPr="00857C33">
        <w:rPr>
          <w:rFonts w:ascii="Times New Roman" w:eastAsia="Times New Roman" w:hAnsi="Times New Roman" w:cs="Times New Roman"/>
          <w:b w:val="0"/>
          <w:color w:val="auto"/>
          <w:sz w:val="24"/>
          <w:szCs w:val="24"/>
        </w:rPr>
        <w:t>If the "RESET" button pops out but the light does not go out, the GFCI has been improperly wired. Contact an electrician to correct the wiring errors.</w:t>
      </w:r>
    </w:p>
    <w:p w:rsidR="00857C33" w:rsidRPr="00857C33" w:rsidRDefault="00857C33" w:rsidP="00857C33">
      <w:pPr>
        <w:spacing w:before="100" w:beforeAutospacing="1" w:after="100" w:afterAutospacing="1" w:line="240" w:lineRule="auto"/>
        <w:rPr>
          <w:rFonts w:ascii="Times New Roman" w:eastAsia="Times New Roman" w:hAnsi="Times New Roman" w:cs="Times New Roman"/>
          <w:b w:val="0"/>
          <w:color w:val="auto"/>
          <w:sz w:val="24"/>
          <w:szCs w:val="24"/>
        </w:rPr>
      </w:pPr>
      <w:r w:rsidRPr="00857C33">
        <w:rPr>
          <w:rFonts w:ascii="Times New Roman" w:eastAsia="Times New Roman" w:hAnsi="Times New Roman" w:cs="Times New Roman"/>
          <w:b w:val="0"/>
          <w:color w:val="auto"/>
          <w:sz w:val="24"/>
          <w:szCs w:val="24"/>
        </w:rPr>
        <w:t>If the "RESET" button does not pop out, the GFCI is defective and should be replaced.</w:t>
      </w:r>
    </w:p>
    <w:p w:rsidR="00857C33" w:rsidRDefault="00857C33" w:rsidP="00857C33">
      <w:pPr>
        <w:spacing w:before="100" w:beforeAutospacing="1" w:after="100" w:afterAutospacing="1" w:line="240" w:lineRule="auto"/>
        <w:rPr>
          <w:rFonts w:ascii="Times New Roman" w:eastAsia="Times New Roman" w:hAnsi="Times New Roman" w:cs="Times New Roman"/>
          <w:b w:val="0"/>
          <w:color w:val="auto"/>
          <w:sz w:val="24"/>
          <w:szCs w:val="24"/>
        </w:rPr>
      </w:pPr>
      <w:r w:rsidRPr="00857C33">
        <w:rPr>
          <w:rFonts w:ascii="Times New Roman" w:eastAsia="Times New Roman" w:hAnsi="Times New Roman" w:cs="Times New Roman"/>
          <w:b w:val="0"/>
          <w:color w:val="auto"/>
          <w:sz w:val="24"/>
          <w:szCs w:val="24"/>
        </w:rPr>
        <w:t>If the GFCI is functioning properly, and the lamp goes out, press the "RESET" button to restore power to the outlet.</w:t>
      </w:r>
      <w:r w:rsidRPr="00857C33">
        <w:rPr>
          <w:b w:val="0"/>
          <w:noProof/>
          <w:sz w:val="72"/>
          <w:szCs w:val="72"/>
        </w:rPr>
        <w:t xml:space="preserve"> </w:t>
      </w:r>
    </w:p>
    <w:p w:rsidR="00857C33" w:rsidRDefault="009D02C7" w:rsidP="00857C33">
      <w:pPr>
        <w:jc w:val="center"/>
        <w:rPr>
          <w:b w:val="0"/>
          <w:sz w:val="56"/>
          <w:szCs w:val="56"/>
        </w:rPr>
      </w:pPr>
      <w:r>
        <w:rPr>
          <w:b w:val="0"/>
          <w:sz w:val="56"/>
          <w:szCs w:val="56"/>
        </w:rPr>
        <w:t xml:space="preserve">City Electric </w:t>
      </w:r>
      <w:proofErr w:type="spellStart"/>
      <w:r>
        <w:rPr>
          <w:b w:val="0"/>
          <w:sz w:val="56"/>
          <w:szCs w:val="56"/>
        </w:rPr>
        <w:t>llc</w:t>
      </w:r>
      <w:proofErr w:type="spellEnd"/>
    </w:p>
    <w:p w:rsidR="00466D94" w:rsidRDefault="00466D94" w:rsidP="00857C33">
      <w:pPr>
        <w:jc w:val="center"/>
        <w:rPr>
          <w:b w:val="0"/>
          <w:sz w:val="56"/>
          <w:szCs w:val="56"/>
        </w:rPr>
      </w:pPr>
    </w:p>
    <w:p w:rsidR="00857C33" w:rsidRPr="00857C33" w:rsidRDefault="00857C33" w:rsidP="00857C33">
      <w:pPr>
        <w:jc w:val="center"/>
        <w:rPr>
          <w:b w:val="0"/>
          <w:sz w:val="72"/>
          <w:szCs w:val="72"/>
        </w:rPr>
      </w:pPr>
    </w:p>
    <w:sectPr w:rsidR="00857C33" w:rsidRPr="00857C33" w:rsidSect="008F37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CC363D"/>
    <w:multiLevelType w:val="multilevel"/>
    <w:tmpl w:val="2B48C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76476EB"/>
    <w:multiLevelType w:val="multilevel"/>
    <w:tmpl w:val="ED8CC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cumentProtection w:edit="readOnly" w:enforcement="1" w:cryptProviderType="rsaFull" w:cryptAlgorithmClass="hash" w:cryptAlgorithmType="typeAny" w:cryptAlgorithmSid="4" w:cryptSpinCount="100000" w:hash="GOEf3i3oOTT5Vh7JutiYro7yToY=" w:salt="nH8gfwGKuvZuK7tQpZL1rw=="/>
  <w:defaultTabStop w:val="720"/>
  <w:characterSpacingControl w:val="doNotCompress"/>
  <w:compat>
    <w:compatSetting w:name="compatibilityMode" w:uri="http://schemas.microsoft.com/office/word" w:val="12"/>
  </w:compat>
  <w:rsids>
    <w:rsidRoot w:val="00857C33"/>
    <w:rsid w:val="001060C4"/>
    <w:rsid w:val="002827EE"/>
    <w:rsid w:val="003B0D1D"/>
    <w:rsid w:val="00447FB9"/>
    <w:rsid w:val="00466D94"/>
    <w:rsid w:val="00560C17"/>
    <w:rsid w:val="006D3063"/>
    <w:rsid w:val="006E484B"/>
    <w:rsid w:val="00857C33"/>
    <w:rsid w:val="0087579E"/>
    <w:rsid w:val="008F3735"/>
    <w:rsid w:val="00922931"/>
    <w:rsid w:val="009D02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gency FB" w:eastAsiaTheme="minorHAnsi" w:hAnsi="Agency FB" w:cstheme="majorBidi"/>
        <w:b/>
        <w:color w:val="002060"/>
        <w:sz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735"/>
  </w:style>
  <w:style w:type="paragraph" w:styleId="Heading1">
    <w:name w:val="heading 1"/>
    <w:basedOn w:val="Normal"/>
    <w:link w:val="Heading1Char"/>
    <w:uiPriority w:val="9"/>
    <w:qFormat/>
    <w:rsid w:val="00857C33"/>
    <w:pPr>
      <w:spacing w:before="100" w:beforeAutospacing="1" w:after="100" w:afterAutospacing="1" w:line="240" w:lineRule="auto"/>
      <w:outlineLvl w:val="0"/>
    </w:pPr>
    <w:rPr>
      <w:rFonts w:ascii="Times New Roman" w:eastAsia="Times New Roman" w:hAnsi="Times New Roman" w:cs="Times New Roman"/>
      <w:bCs/>
      <w:color w:val="auto"/>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7C33"/>
    <w:rPr>
      <w:rFonts w:ascii="Times New Roman" w:eastAsia="Times New Roman" w:hAnsi="Times New Roman" w:cs="Times New Roman"/>
      <w:bCs/>
      <w:color w:val="auto"/>
      <w:kern w:val="36"/>
      <w:sz w:val="48"/>
      <w:szCs w:val="48"/>
    </w:rPr>
  </w:style>
  <w:style w:type="character" w:styleId="Hyperlink">
    <w:name w:val="Hyperlink"/>
    <w:basedOn w:val="DefaultParagraphFont"/>
    <w:uiPriority w:val="99"/>
    <w:unhideWhenUsed/>
    <w:rsid w:val="00857C33"/>
    <w:rPr>
      <w:color w:val="0000FF"/>
      <w:u w:val="single"/>
    </w:rPr>
  </w:style>
  <w:style w:type="paragraph" w:styleId="NormalWeb">
    <w:name w:val="Normal (Web)"/>
    <w:basedOn w:val="Normal"/>
    <w:uiPriority w:val="99"/>
    <w:semiHidden/>
    <w:unhideWhenUsed/>
    <w:rsid w:val="00857C33"/>
    <w:pPr>
      <w:spacing w:before="100" w:beforeAutospacing="1" w:after="100" w:afterAutospacing="1" w:line="240" w:lineRule="auto"/>
    </w:pPr>
    <w:rPr>
      <w:rFonts w:ascii="Times New Roman" w:eastAsia="Times New Roman" w:hAnsi="Times New Roman" w:cs="Times New Roman"/>
      <w:b w:val="0"/>
      <w:color w:val="auto"/>
      <w:sz w:val="24"/>
      <w:szCs w:val="24"/>
    </w:rPr>
  </w:style>
  <w:style w:type="paragraph" w:styleId="BalloonText">
    <w:name w:val="Balloon Text"/>
    <w:basedOn w:val="Normal"/>
    <w:link w:val="BalloonTextChar"/>
    <w:uiPriority w:val="99"/>
    <w:semiHidden/>
    <w:unhideWhenUsed/>
    <w:rsid w:val="00857C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7C33"/>
    <w:rPr>
      <w:rFonts w:ascii="Tahoma" w:hAnsi="Tahoma" w:cs="Tahoma"/>
      <w:sz w:val="16"/>
      <w:szCs w:val="16"/>
    </w:rPr>
  </w:style>
  <w:style w:type="paragraph" w:styleId="ListParagraph">
    <w:name w:val="List Paragraph"/>
    <w:basedOn w:val="Normal"/>
    <w:uiPriority w:val="34"/>
    <w:qFormat/>
    <w:rsid w:val="009D02C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772477">
      <w:bodyDiv w:val="1"/>
      <w:marLeft w:val="0"/>
      <w:marRight w:val="0"/>
      <w:marTop w:val="0"/>
      <w:marBottom w:val="0"/>
      <w:divBdr>
        <w:top w:val="none" w:sz="0" w:space="0" w:color="auto"/>
        <w:left w:val="none" w:sz="0" w:space="0" w:color="auto"/>
        <w:bottom w:val="none" w:sz="0" w:space="0" w:color="auto"/>
        <w:right w:val="none" w:sz="0" w:space="0" w:color="auto"/>
      </w:divBdr>
      <w:divsChild>
        <w:div w:id="645160364">
          <w:marLeft w:val="0"/>
          <w:marRight w:val="0"/>
          <w:marTop w:val="0"/>
          <w:marBottom w:val="0"/>
          <w:divBdr>
            <w:top w:val="none" w:sz="0" w:space="0" w:color="auto"/>
            <w:left w:val="none" w:sz="0" w:space="0" w:color="auto"/>
            <w:bottom w:val="none" w:sz="0" w:space="0" w:color="auto"/>
            <w:right w:val="none" w:sz="0" w:space="0" w:color="auto"/>
          </w:divBdr>
          <w:divsChild>
            <w:div w:id="1470320116">
              <w:marLeft w:val="0"/>
              <w:marRight w:val="0"/>
              <w:marTop w:val="0"/>
              <w:marBottom w:val="0"/>
              <w:divBdr>
                <w:top w:val="none" w:sz="0" w:space="0" w:color="auto"/>
                <w:left w:val="none" w:sz="0" w:space="0" w:color="auto"/>
                <w:bottom w:val="none" w:sz="0" w:space="0" w:color="auto"/>
                <w:right w:val="none" w:sz="0" w:space="0" w:color="auto"/>
              </w:divBdr>
              <w:divsChild>
                <w:div w:id="1282228354">
                  <w:marLeft w:val="0"/>
                  <w:marRight w:val="0"/>
                  <w:marTop w:val="0"/>
                  <w:marBottom w:val="0"/>
                  <w:divBdr>
                    <w:top w:val="none" w:sz="0" w:space="0" w:color="auto"/>
                    <w:left w:val="none" w:sz="0" w:space="0" w:color="auto"/>
                    <w:bottom w:val="none" w:sz="0" w:space="0" w:color="auto"/>
                    <w:right w:val="none" w:sz="0" w:space="0" w:color="auto"/>
                  </w:divBdr>
                  <w:divsChild>
                    <w:div w:id="347607613">
                      <w:marLeft w:val="0"/>
                      <w:marRight w:val="0"/>
                      <w:marTop w:val="0"/>
                      <w:marBottom w:val="0"/>
                      <w:divBdr>
                        <w:top w:val="none" w:sz="0" w:space="0" w:color="auto"/>
                        <w:left w:val="none" w:sz="0" w:space="0" w:color="auto"/>
                        <w:bottom w:val="none" w:sz="0" w:space="0" w:color="auto"/>
                        <w:right w:val="none" w:sz="0" w:space="0" w:color="auto"/>
                      </w:divBdr>
                      <w:divsChild>
                        <w:div w:id="1961522376">
                          <w:marLeft w:val="0"/>
                          <w:marRight w:val="0"/>
                          <w:marTop w:val="0"/>
                          <w:marBottom w:val="0"/>
                          <w:divBdr>
                            <w:top w:val="none" w:sz="0" w:space="0" w:color="auto"/>
                            <w:left w:val="none" w:sz="0" w:space="0" w:color="auto"/>
                            <w:bottom w:val="none" w:sz="0" w:space="0" w:color="auto"/>
                            <w:right w:val="none" w:sz="0" w:space="0" w:color="auto"/>
                          </w:divBdr>
                        </w:div>
                        <w:div w:id="203542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4</Pages>
  <Words>993</Words>
  <Characters>5662</Characters>
  <Application>Microsoft Office Word</Application>
  <DocSecurity>8</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cityelectric2</cp:lastModifiedBy>
  <cp:revision>4</cp:revision>
  <dcterms:created xsi:type="dcterms:W3CDTF">2009-09-22T13:49:00Z</dcterms:created>
  <dcterms:modified xsi:type="dcterms:W3CDTF">2012-07-10T03:21:00Z</dcterms:modified>
</cp:coreProperties>
</file>